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DDE" w:rsidRPr="001E1DDE" w:rsidRDefault="001E1DDE" w:rsidP="001E1DDE">
      <w:pPr>
        <w:tabs>
          <w:tab w:val="left" w:pos="284"/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Наша история.</w:t>
      </w:r>
    </w:p>
    <w:p w:rsidR="001E1DDE" w:rsidRPr="001E1DDE" w:rsidRDefault="001E1DDE" w:rsidP="001E1DDE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D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По инициативе шахтёров шахты «Долинская» посёлка Быков было принято решение о строительстве (пристройке к клубу «Шахтёр») Дома пионеров и школьников. </w:t>
      </w:r>
    </w:p>
    <w:p w:rsidR="001E1DDE" w:rsidRPr="001E1DDE" w:rsidRDefault="001E1DDE" w:rsidP="001E1DDE">
      <w:pPr>
        <w:shd w:val="clear" w:color="auto" w:fill="FFFFFF"/>
        <w:tabs>
          <w:tab w:val="left" w:pos="284"/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D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Приказом № 1 с 1 февраля 1958 года приступила к обязанностям первый директор Быковского Дома пионеров и школьников </w:t>
      </w:r>
      <w:r w:rsidRPr="001E1D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Вера Андреевна Тимошенко</w:t>
      </w:r>
      <w:r w:rsidRPr="001E1D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E1DDE" w:rsidTr="00683AA9">
        <w:tc>
          <w:tcPr>
            <w:tcW w:w="4785" w:type="dxa"/>
          </w:tcPr>
          <w:p w:rsidR="001E1DDE" w:rsidRDefault="001E1DDE">
            <w:r>
              <w:rPr>
                <w:noProof/>
                <w:lang w:eastAsia="ru-RU"/>
              </w:rPr>
              <w:drawing>
                <wp:inline distT="0" distB="0" distL="0" distR="0" wp14:anchorId="29B2F830" wp14:editId="51E80DEC">
                  <wp:extent cx="2127885" cy="272542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885" cy="2725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E1DDE" w:rsidRPr="001E1DDE" w:rsidRDefault="001E1DDE" w:rsidP="001E1DDE">
            <w:pPr>
              <w:shd w:val="clear" w:color="auto" w:fill="FFFFFF"/>
              <w:tabs>
                <w:tab w:val="left" w:pos="284"/>
                <w:tab w:val="left" w:pos="42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1D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Приехала Вера Андреевна из Широкой Пади, пришла, открыла дверь  Дома пионеров… </w:t>
            </w:r>
          </w:p>
          <w:p w:rsidR="001E1DDE" w:rsidRPr="001E1DDE" w:rsidRDefault="001E1DDE" w:rsidP="001E1DDE">
            <w:pPr>
              <w:shd w:val="clear" w:color="auto" w:fill="FFFFFF"/>
              <w:tabs>
                <w:tab w:val="left" w:pos="284"/>
                <w:tab w:val="left" w:pos="42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1D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Первое, что бросилось в глаза, - пустота. Ни стола, ни стульев, ни оформления. Пришлось начинать с нуля… </w:t>
            </w:r>
          </w:p>
          <w:p w:rsidR="001E1DDE" w:rsidRDefault="001E1DDE" w:rsidP="001E1DD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E1D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Благодаря умелому руководству Веры Андреевны в Доме пионеров, заработали в полную силу многочисленные кружки: кукольный, рукоделие, юные натуралисты, кройка и шитьё, авиамодельный, судомодельный, драматический, умелые ручки, музыкальный, танцевальный.</w:t>
            </w:r>
            <w:proofErr w:type="gramEnd"/>
          </w:p>
          <w:p w:rsidR="001E1DDE" w:rsidRPr="001E1DDE" w:rsidRDefault="001E1DDE" w:rsidP="001E1DDE">
            <w:pPr>
              <w:rPr>
                <w:rFonts w:ascii="Times New Roman" w:hAnsi="Times New Roman" w:cs="Times New Roman"/>
              </w:rPr>
            </w:pPr>
          </w:p>
        </w:tc>
      </w:tr>
      <w:tr w:rsidR="001E1DDE" w:rsidTr="00683AA9">
        <w:tc>
          <w:tcPr>
            <w:tcW w:w="4785" w:type="dxa"/>
          </w:tcPr>
          <w:p w:rsidR="001E1DDE" w:rsidRPr="001E1DDE" w:rsidRDefault="001E1DDE" w:rsidP="001E1DDE">
            <w:pPr>
              <w:shd w:val="clear" w:color="auto" w:fill="FFFFFF"/>
              <w:tabs>
                <w:tab w:val="left" w:pos="284"/>
                <w:tab w:val="left" w:pos="42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1D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Пролетели годы. </w:t>
            </w:r>
            <w:proofErr w:type="spellStart"/>
            <w:r w:rsidRPr="001E1D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В.А.Тимошенко</w:t>
            </w:r>
            <w:proofErr w:type="spellEnd"/>
            <w:r w:rsidRPr="001E1D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сменил на посту директора </w:t>
            </w:r>
            <w:r w:rsidRPr="001E1D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Леонид Борисович Сеньков</w:t>
            </w:r>
            <w:r w:rsidRPr="001E1D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 его приходом, открылись новые кружки, всего их стало 17, в которых занимались 530 пионеров и октябрят п. Быков. Но по-прежнему Дом пионеров оставался небогатым. Не хватало мебели, оборудования. Но для умелых ребячьих рук было огромное поле деятельности. Пионеры сами мастерили строгальные станки, длинные столы для столярного и слесарного дела.</w:t>
            </w:r>
          </w:p>
          <w:p w:rsidR="001E1DDE" w:rsidRPr="001E1DDE" w:rsidRDefault="001E1DDE" w:rsidP="001E1DDE">
            <w:pPr>
              <w:rPr>
                <w:rFonts w:ascii="Times New Roman" w:hAnsi="Times New Roman" w:cs="Times New Roman"/>
              </w:rPr>
            </w:pPr>
            <w:r w:rsidRPr="001E1DDE"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 xml:space="preserve">    </w:t>
            </w:r>
            <w:r w:rsidRPr="001E1D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протяжении 60 лет, директора сменяли друг друга…</w:t>
            </w:r>
          </w:p>
        </w:tc>
        <w:tc>
          <w:tcPr>
            <w:tcW w:w="4786" w:type="dxa"/>
          </w:tcPr>
          <w:p w:rsidR="001E1DDE" w:rsidRDefault="001E1DDE">
            <w:r>
              <w:t xml:space="preserve">           </w:t>
            </w:r>
            <w:r w:rsidRPr="001E1DDE">
              <w:rPr>
                <w:rFonts w:ascii="Calibri" w:eastAsia="Times New Roman" w:hAnsi="Calibri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2992546" wp14:editId="1837A80D">
                  <wp:extent cx="2034037" cy="2690818"/>
                  <wp:effectExtent l="19050" t="0" r="4313" b="0"/>
                  <wp:docPr id="2" name="Рисунок 2" descr="C:\Users\Asus\Desktop\ДДТ Директора\001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sus\Desktop\ДДТ Директора\001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40659" r="21445" b="63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037" cy="2690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DDE" w:rsidTr="00683AA9">
        <w:tc>
          <w:tcPr>
            <w:tcW w:w="4785" w:type="dxa"/>
          </w:tcPr>
          <w:p w:rsidR="001E1DDE" w:rsidRDefault="001E1DDE">
            <w:r>
              <w:t xml:space="preserve">  </w:t>
            </w:r>
            <w:r w:rsidRPr="001E1DDE">
              <w:rPr>
                <w:rFonts w:ascii="Calibri" w:eastAsia="Times New Roman" w:hAnsi="Calibri" w:cs="Times New Roman"/>
                <w:noProof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drawing>
                <wp:inline distT="0" distB="0" distL="0" distR="0" wp14:anchorId="4834A71D" wp14:editId="26FBE492">
                  <wp:extent cx="1742536" cy="2278467"/>
                  <wp:effectExtent l="0" t="0" r="0" b="0"/>
                  <wp:docPr id="3" name="Рисунок 3" descr="C:\Users\Asus\Desktop\ДДТ Директора\001 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sus\Desktop\ДДТ Директора\001 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2633" t="8237" r="19557" b="55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608" cy="2278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E1DDE" w:rsidRDefault="001E1D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 </w:t>
            </w:r>
          </w:p>
          <w:p w:rsidR="001E1DDE" w:rsidRPr="001E1DDE" w:rsidRDefault="001E1DDE">
            <w:pPr>
              <w:rPr>
                <w:rFonts w:ascii="Times New Roman" w:hAnsi="Times New Roman" w:cs="Times New Roman"/>
              </w:rPr>
            </w:pPr>
            <w:proofErr w:type="gramStart"/>
            <w:r w:rsidRPr="001E1D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Более десяти лет проработала</w:t>
            </w:r>
            <w:proofErr w:type="gramEnd"/>
            <w:r w:rsidRPr="001E1D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директором Быковского дома пионеров </w:t>
            </w:r>
            <w:r w:rsidRPr="001E1DD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Раиса Петровна Галактионова</w:t>
            </w:r>
            <w:r w:rsidRPr="001E1D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, уделяя большое внимание организации досуга детей в каникулярное время, работе на площадках по месту жительства. Тысячам мальчишек и девчонок Раиса Петровна помогала проводить своё свободное время содержательно и интересно.    </w:t>
            </w:r>
          </w:p>
        </w:tc>
      </w:tr>
      <w:tr w:rsidR="001E1DDE" w:rsidTr="00683AA9">
        <w:tc>
          <w:tcPr>
            <w:tcW w:w="4785" w:type="dxa"/>
          </w:tcPr>
          <w:p w:rsidR="001E1DDE" w:rsidRPr="001E1DDE" w:rsidRDefault="001E1DDE">
            <w:pPr>
              <w:rPr>
                <w:rFonts w:ascii="Times New Roman" w:hAnsi="Times New Roman" w:cs="Times New Roman"/>
              </w:rPr>
            </w:pPr>
            <w:r w:rsidRPr="001E1DD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Нина Васильевна Ульянченко</w:t>
            </w:r>
            <w:r w:rsidRPr="001E1D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,       работала директором Дома пионеров, деятельность её во многом способствовала развитию укрепления Дома пионеров как методического центра.</w:t>
            </w:r>
          </w:p>
        </w:tc>
        <w:tc>
          <w:tcPr>
            <w:tcW w:w="4786" w:type="dxa"/>
          </w:tcPr>
          <w:p w:rsidR="001E1DDE" w:rsidRDefault="001E1D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            </w:t>
            </w:r>
            <w:r w:rsidRPr="001E1DDE">
              <w:rPr>
                <w:rFonts w:ascii="Calibri" w:eastAsia="Times New Roman" w:hAnsi="Calibri" w:cs="Times New Roman"/>
                <w:noProof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drawing>
                <wp:inline distT="0" distB="0" distL="0" distR="0" wp14:anchorId="22566D80" wp14:editId="68B37DE5">
                  <wp:extent cx="1586818" cy="2161623"/>
                  <wp:effectExtent l="0" t="0" r="0" b="0"/>
                  <wp:docPr id="5" name="Рисунок 4" descr="C:\Users\Asus\Desktop\ДДТ Директора\001 (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sus\Desktop\ДДТ Директора\001 (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2575" r="63409" b="51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632" cy="2160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DDE" w:rsidTr="00683AA9">
        <w:tc>
          <w:tcPr>
            <w:tcW w:w="4785" w:type="dxa"/>
          </w:tcPr>
          <w:p w:rsidR="001E1DDE" w:rsidRDefault="001E1DDE">
            <w:r>
              <w:t xml:space="preserve">   </w:t>
            </w:r>
            <w:r w:rsidRPr="001E1DDE">
              <w:rPr>
                <w:rFonts w:ascii="Calibri" w:eastAsia="Times New Roman" w:hAnsi="Calibri" w:cs="Times New Roman"/>
                <w:b/>
                <w:noProof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drawing>
                <wp:inline distT="0" distB="0" distL="0" distR="0" wp14:anchorId="315777AC" wp14:editId="0396DA94">
                  <wp:extent cx="1889185" cy="2416309"/>
                  <wp:effectExtent l="0" t="0" r="0" b="0"/>
                  <wp:docPr id="6" name="Рисунок 5" descr="C:\Users\Asus\Desktop\ДДТ Директора\001 (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sus\Desktop\ДДТ Директора\001 (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4161" t="9609" r="18232" b="55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86" cy="2416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E1DDE" w:rsidRPr="001E1DDE" w:rsidRDefault="001E1D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1E1D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 </w:t>
            </w:r>
          </w:p>
          <w:p w:rsidR="001E1DDE" w:rsidRPr="001E1DDE" w:rsidRDefault="001E1D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1E1DD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Нина Васильевна </w:t>
            </w:r>
            <w:proofErr w:type="spellStart"/>
            <w:r w:rsidRPr="001E1DD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Абдиязова</w:t>
            </w:r>
            <w:proofErr w:type="spellEnd"/>
            <w:r w:rsidRPr="001E1D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, была строгим требовательным руководителем, она не только отлично справлялась со своими директорскими обязанностями, но и вела методическую работу, осуществляла тесную связь со школой.</w:t>
            </w:r>
          </w:p>
        </w:tc>
      </w:tr>
      <w:tr w:rsidR="001E1DDE" w:rsidTr="00683AA9">
        <w:tc>
          <w:tcPr>
            <w:tcW w:w="4785" w:type="dxa"/>
          </w:tcPr>
          <w:p w:rsidR="001E1DDE" w:rsidRDefault="001E1DDE">
            <w:r>
              <w:t xml:space="preserve">   </w:t>
            </w:r>
          </w:p>
          <w:p w:rsidR="001E1DDE" w:rsidRPr="001E1DDE" w:rsidRDefault="001E1DDE">
            <w:pPr>
              <w:rPr>
                <w:rFonts w:ascii="Times New Roman" w:hAnsi="Times New Roman" w:cs="Times New Roman"/>
              </w:rPr>
            </w:pPr>
            <w:r w:rsidRPr="001E1DD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Наталья Геннадьевна </w:t>
            </w:r>
            <w:proofErr w:type="spellStart"/>
            <w:r w:rsidRPr="001E1DD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Ошиток</w:t>
            </w:r>
            <w:proofErr w:type="spellEnd"/>
            <w:r w:rsidRPr="001E1D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, начала свою педагогическую деятельность в 1974 году руководителем Драматического кружка, три года она являлась директором Дома пионеров. Придавала большое значение техническим средствам обучения, уделяла серьёзное внимание созданию материальной базы Дома пионеров.</w:t>
            </w:r>
          </w:p>
        </w:tc>
        <w:tc>
          <w:tcPr>
            <w:tcW w:w="4786" w:type="dxa"/>
          </w:tcPr>
          <w:p w:rsidR="001E1DDE" w:rsidRDefault="001E1D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           </w:t>
            </w:r>
            <w:r w:rsidRPr="001E1DDE">
              <w:rPr>
                <w:rFonts w:ascii="Calibri" w:eastAsia="Times New Roman" w:hAnsi="Calibri" w:cs="Times New Roman"/>
                <w:noProof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drawing>
                <wp:inline distT="0" distB="0" distL="0" distR="0" wp14:anchorId="4A8157C8" wp14:editId="5F1161CE">
                  <wp:extent cx="1740556" cy="2482707"/>
                  <wp:effectExtent l="0" t="0" r="0" b="0"/>
                  <wp:docPr id="7" name="Рисунок 6" descr="C:\Users\Asus\Desktop\ДДТ Директора\001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sus\Desktop\ДДТ Директора\001 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t="17433" r="64732" b="46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308" cy="2485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DDE" w:rsidTr="00683AA9">
        <w:tc>
          <w:tcPr>
            <w:tcW w:w="9571" w:type="dxa"/>
            <w:gridSpan w:val="2"/>
          </w:tcPr>
          <w:p w:rsidR="001E1DDE" w:rsidRPr="001E1DDE" w:rsidRDefault="001E1D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1E1D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Галина Васильевна Васильченко, Ольга Владимировна </w:t>
            </w:r>
            <w:proofErr w:type="spellStart"/>
            <w:r w:rsidRPr="001E1DDE">
              <w:rPr>
                <w:rFonts w:ascii="Times New Roman" w:hAnsi="Times New Roman" w:cs="Times New Roman"/>
                <w:b/>
                <w:sz w:val="26"/>
                <w:szCs w:val="26"/>
              </w:rPr>
              <w:t>Курзякова</w:t>
            </w:r>
            <w:proofErr w:type="spellEnd"/>
            <w:r w:rsidRPr="001E1DDE">
              <w:rPr>
                <w:rFonts w:ascii="Times New Roman" w:hAnsi="Times New Roman" w:cs="Times New Roman"/>
                <w:sz w:val="26"/>
                <w:szCs w:val="26"/>
              </w:rPr>
              <w:t xml:space="preserve"> – уделяли большое внимание методической работе.</w:t>
            </w:r>
          </w:p>
        </w:tc>
      </w:tr>
      <w:tr w:rsidR="001E1DDE" w:rsidTr="00683AA9">
        <w:tc>
          <w:tcPr>
            <w:tcW w:w="4785" w:type="dxa"/>
          </w:tcPr>
          <w:p w:rsidR="001E1DDE" w:rsidRDefault="001E1DDE">
            <w:r>
              <w:lastRenderedPageBreak/>
              <w:t xml:space="preserve">    </w:t>
            </w:r>
            <w:r w:rsidRPr="001E1DDE">
              <w:rPr>
                <w:rFonts w:ascii="Calibri" w:eastAsia="Times New Roman" w:hAnsi="Calibri" w:cs="Times New Roman"/>
                <w:b/>
                <w:noProof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drawing>
                <wp:inline distT="0" distB="0" distL="0" distR="0" wp14:anchorId="6242290A" wp14:editId="1F2D4957">
                  <wp:extent cx="1792497" cy="2518913"/>
                  <wp:effectExtent l="19050" t="0" r="0" b="0"/>
                  <wp:docPr id="8" name="Рисунок 7" descr="C:\Users\Asus\Desktop\ДДТ Директора\001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sus\Desktop\ДДТ Директора\001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58801" t="21729" r="33378" b="621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109" cy="2525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E1DDE" w:rsidRDefault="001E1D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1E1DDE" w:rsidRDefault="001E1D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1E1DD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Наталья Ивановна Сокур</w:t>
            </w:r>
            <w:r w:rsidRPr="001E1D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, показала себя грамотным и требовательным руководителем, продолжала уделять большое внимание хореографическим и театрализованным постановкам и представлениям. По её инициативе было открыто новое направление по работе с детьми дошкольного возраста «Класс эстетического развития», которое </w:t>
            </w:r>
            <w:proofErr w:type="gramStart"/>
            <w:r w:rsidRPr="001E1D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функционирует и по сей</w:t>
            </w:r>
            <w:proofErr w:type="gramEnd"/>
            <w:r w:rsidRPr="001E1D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день.</w:t>
            </w:r>
          </w:p>
        </w:tc>
      </w:tr>
      <w:tr w:rsidR="001E1DDE" w:rsidTr="00683AA9">
        <w:tc>
          <w:tcPr>
            <w:tcW w:w="4785" w:type="dxa"/>
          </w:tcPr>
          <w:p w:rsidR="001E1DDE" w:rsidRPr="001E1DDE" w:rsidRDefault="001E1D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DDE" w:rsidRPr="001E1DDE" w:rsidRDefault="001E1DDE" w:rsidP="001E1D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DDE">
              <w:rPr>
                <w:rFonts w:ascii="Times New Roman" w:hAnsi="Times New Roman" w:cs="Times New Roman"/>
                <w:b/>
                <w:sz w:val="26"/>
                <w:szCs w:val="26"/>
              </w:rPr>
              <w:t>Светлана Федоровна Федотова</w:t>
            </w:r>
            <w:r w:rsidRPr="001E1DDE">
              <w:rPr>
                <w:rFonts w:ascii="Times New Roman" w:hAnsi="Times New Roman" w:cs="Times New Roman"/>
                <w:sz w:val="26"/>
                <w:szCs w:val="26"/>
              </w:rPr>
              <w:t xml:space="preserve">, начала исполнять обязанности директора в 2000 году,  в октябре 2003 года заступила на должность директора, и вплоть до 26 октября 2017 года была энергичным, ответственным и мудрым руководителем, всегда горячо болеющим за коллектив и Дом детского творчества. Уделяла большое внимание развитию народного творчества и изучению быта и традиций русской культуры.  Придавала большое значение техническим средствам обучения, уделяла серьёзное внимание созданию материальной базы Дома Детского творчества. Благодаря творческой инициативе Светланы Федоровны, были освоены и признаны лучшими два </w:t>
            </w:r>
            <w:proofErr w:type="spellStart"/>
            <w:r w:rsidRPr="001E1DDE">
              <w:rPr>
                <w:rFonts w:ascii="Times New Roman" w:hAnsi="Times New Roman" w:cs="Times New Roman"/>
                <w:sz w:val="26"/>
                <w:szCs w:val="26"/>
              </w:rPr>
              <w:t>грантовых</w:t>
            </w:r>
            <w:proofErr w:type="spellEnd"/>
            <w:r w:rsidRPr="001E1DDE">
              <w:rPr>
                <w:rFonts w:ascii="Times New Roman" w:hAnsi="Times New Roman" w:cs="Times New Roman"/>
                <w:sz w:val="26"/>
                <w:szCs w:val="26"/>
              </w:rPr>
              <w:t xml:space="preserve"> проекта: «Войны священные страницы» и «Ожившая старина».</w:t>
            </w:r>
          </w:p>
          <w:p w:rsidR="001E1DDE" w:rsidRPr="001E1DDE" w:rsidRDefault="001E1DDE" w:rsidP="001E1D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DDE">
              <w:rPr>
                <w:rFonts w:ascii="Times New Roman" w:hAnsi="Times New Roman" w:cs="Times New Roman"/>
                <w:sz w:val="26"/>
                <w:szCs w:val="26"/>
              </w:rPr>
              <w:t xml:space="preserve"> Награждена: Почетной грамотой Министерства образования Российской Федерации.</w:t>
            </w:r>
          </w:p>
        </w:tc>
        <w:tc>
          <w:tcPr>
            <w:tcW w:w="4786" w:type="dxa"/>
          </w:tcPr>
          <w:p w:rsidR="001E1DDE" w:rsidRDefault="001E1D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  </w:t>
            </w:r>
          </w:p>
          <w:p w:rsidR="001E1DDE" w:rsidRDefault="001E1D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1E1DDE" w:rsidRDefault="001E1D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1E1DDE" w:rsidRDefault="001E1D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1E1DDE" w:rsidRDefault="001E1DD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         </w:t>
            </w:r>
            <w:r w:rsidRPr="001E1DDE">
              <w:rPr>
                <w:rFonts w:ascii="Calibri" w:eastAsia="Times New Roman" w:hAnsi="Calibri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A0D151C" wp14:editId="12EFBEEC">
                  <wp:extent cx="1938898" cy="2590856"/>
                  <wp:effectExtent l="0" t="0" r="0" b="0"/>
                  <wp:docPr id="9" name="Рисунок 8" descr="G:\ФОТОГРАФИИ\Фото Коллектива ДДТ\00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ФОТОГРАФИИ\Фото Коллектива ДДТ\001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r="30042" b="32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898" cy="2590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DDE" w:rsidTr="00683AA9">
        <w:tc>
          <w:tcPr>
            <w:tcW w:w="4785" w:type="dxa"/>
          </w:tcPr>
          <w:p w:rsidR="00F32C59" w:rsidRDefault="00F32C59">
            <w:r>
              <w:lastRenderedPageBreak/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1EA5D457" wp14:editId="5ACFCB6C">
                  <wp:extent cx="1574359" cy="2206373"/>
                  <wp:effectExtent l="0" t="0" r="6985" b="3810"/>
                  <wp:docPr id="10" name="Рисунок 10" descr="https://bykovddt.profiedu.ru/upload/sakhalinscbykov_new/images/big/2f/6b/2f6b8fe982b96bcd4e364e999fcaf1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ykovddt.profiedu.ru/upload/sakhalinscbykov_new/images/big/2f/6b/2f6b8fe982b96bcd4e364e999fcaf1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149" cy="220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E1DDE" w:rsidRPr="001E1DDE" w:rsidRDefault="001E1DDE" w:rsidP="000E38D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1D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Анна Александровна Темербекова</w:t>
            </w:r>
            <w:r w:rsidRPr="001E1D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являлась директором Дома детского творчества не долгое время, всего полтора года, но за это время зарекомендовала себя, как профессиональный, грамотный и прогрессивный руководитель. Во время ее руководства открылось новое творческое  объединение технической направленности «Электроник» (робототехника)</w:t>
            </w:r>
            <w:proofErr w:type="gramStart"/>
            <w:r w:rsidRPr="001E1D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="000E38D9">
              <w:t xml:space="preserve"> </w:t>
            </w:r>
            <w:r w:rsidR="000E38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Она с</w:t>
            </w:r>
            <w:r w:rsidR="000E38D9" w:rsidRPr="000E38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озда</w:t>
            </w:r>
            <w:r w:rsidR="000E38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вала</w:t>
            </w:r>
            <w:r w:rsidR="000E38D9" w:rsidRPr="000E38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благоприятную атмосферу в </w:t>
            </w:r>
            <w:r w:rsidR="000E38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учреждении</w:t>
            </w:r>
            <w:r w:rsidR="000E38D9" w:rsidRPr="000E38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доброжелательную обстановку взаимопонимания, вовлекая педагогов в разнообразную деятельность, учитывая при этом их способности и увлечения.</w:t>
            </w:r>
          </w:p>
        </w:tc>
      </w:tr>
      <w:tr w:rsidR="001E1DDE" w:rsidTr="00683AA9">
        <w:tc>
          <w:tcPr>
            <w:tcW w:w="4785" w:type="dxa"/>
          </w:tcPr>
          <w:p w:rsidR="001E1DDE" w:rsidRPr="001E1DDE" w:rsidRDefault="001E1DDE" w:rsidP="001E1DD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1D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Ким Су Ги (Любовь Ивановна)</w:t>
            </w:r>
            <w:r w:rsidRPr="001E1D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приступила к обязанностям директора ДДТ в сентябре 2019 года.   </w:t>
            </w:r>
          </w:p>
          <w:p w:rsidR="001E1DDE" w:rsidRPr="001E1DDE" w:rsidRDefault="001E1DDE" w:rsidP="00F32C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DDE">
              <w:rPr>
                <w:rFonts w:ascii="Times New Roman" w:hAnsi="Times New Roman" w:cs="Times New Roman"/>
                <w:sz w:val="26"/>
                <w:szCs w:val="26"/>
              </w:rPr>
              <w:t>В своей деятельности она руководст</w:t>
            </w:r>
            <w:r w:rsidR="00F32C59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r w:rsidRPr="001E1DD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F32C59">
              <w:rPr>
                <w:rFonts w:ascii="Times New Roman" w:hAnsi="Times New Roman" w:cs="Times New Roman"/>
                <w:sz w:val="26"/>
                <w:szCs w:val="26"/>
              </w:rPr>
              <w:t>алась</w:t>
            </w:r>
            <w:r w:rsidRPr="001E1DDE">
              <w:rPr>
                <w:rFonts w:ascii="Times New Roman" w:hAnsi="Times New Roman" w:cs="Times New Roman"/>
                <w:sz w:val="26"/>
                <w:szCs w:val="26"/>
              </w:rPr>
              <w:t xml:space="preserve"> принципами ответственности, конфиденциальности, доброжелательности.</w:t>
            </w:r>
            <w:r w:rsidR="00F32C59">
              <w:rPr>
                <w:rFonts w:ascii="Times New Roman" w:hAnsi="Times New Roman" w:cs="Times New Roman"/>
                <w:sz w:val="26"/>
                <w:szCs w:val="26"/>
              </w:rPr>
              <w:t xml:space="preserve"> Любовь Ивановна была неравнодушным, болеющим душой за интересы учреждения руководителем. Она способствовала открытию такого творческого объединения, как «Поваренок» (кулинария). </w:t>
            </w:r>
          </w:p>
        </w:tc>
        <w:tc>
          <w:tcPr>
            <w:tcW w:w="4786" w:type="dxa"/>
          </w:tcPr>
          <w:p w:rsidR="00683AA9" w:rsidRDefault="00683AA9" w:rsidP="001E1DDE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32C59" w:rsidRPr="001E1DDE" w:rsidRDefault="00683AA9" w:rsidP="001E1DDE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2DA942B5" wp14:editId="5170DE16">
                  <wp:extent cx="1510748" cy="2151311"/>
                  <wp:effectExtent l="0" t="0" r="0" b="1905"/>
                  <wp:docPr id="12" name="Рисунок 12" descr="C:\Users\User\AppData\Local\Microsoft\Windows\INetCache\Content.Word\20230201_170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INetCache\Content.Word\20230201_170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305" cy="2156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327D" w:rsidRDefault="000E327D"/>
    <w:p w:rsidR="001E1DDE" w:rsidRPr="001E1DDE" w:rsidRDefault="001E1DDE" w:rsidP="001E1DD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D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настоящее время в Доме детского творчества исполняет обязанности директора </w:t>
      </w:r>
      <w:r w:rsidRPr="001E1D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Литвинова Марина Александровна.</w:t>
      </w:r>
      <w:r w:rsidRPr="001E1D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E1DDE" w:rsidRPr="001E1DDE" w:rsidRDefault="001E1DDE" w:rsidP="001E1DD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D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директора, начиная с истоков, и по сей день, </w:t>
      </w:r>
      <w:r w:rsidRPr="001E1DD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вместе с коллективами создавали  историю Дома детского творчества, щедры и отзывчивы были их сердца, вместившие в себя и радость, и боль своих учеников, поэтому многое осталось в памяти людской.</w:t>
      </w:r>
    </w:p>
    <w:p w:rsidR="001E1DDE" w:rsidRDefault="001E1DD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83AA9" w:rsidTr="00683AA9">
        <w:tc>
          <w:tcPr>
            <w:tcW w:w="4785" w:type="dxa"/>
          </w:tcPr>
          <w:p w:rsidR="00683AA9" w:rsidRDefault="00683AA9">
            <w:r w:rsidRPr="00683AA9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2EC97BF0" wp14:editId="02A47E62">
                  <wp:extent cx="1948069" cy="2557478"/>
                  <wp:effectExtent l="0" t="0" r="0" b="0"/>
                  <wp:docPr id="13" name="Рисунок 1" descr="C:\Users\Asus\Desktop\ДДТ Директора\001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ДДТ Директора\001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2921" t="13824" r="58274" b="49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019" cy="2558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83AA9" w:rsidRDefault="00683AA9">
            <w:r w:rsidRPr="00683A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Особенно хочется рассказать о </w:t>
            </w:r>
            <w:proofErr w:type="spellStart"/>
            <w:r w:rsidRPr="00683AA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Сеньковой</w:t>
            </w:r>
            <w:proofErr w:type="spellEnd"/>
            <w:r w:rsidRPr="00683AA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Майе Ивановне</w:t>
            </w:r>
            <w:r w:rsidRPr="00683A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старейшем работнике, Ветеране труда, с 1961 года была методистом по пионерской работе в Доме пионеров и школьников, с 1964 года по 1983 год она была руководителем гимнастического кружка – воспитала не одно поколение спортсменов, имеющих высокие спортивные разряды. С 1984 года по 2009 год руководитель кружка «Вязание». 48 лет Майя Ивановна отдавала сердце детям. И в настоящее время почетный гость на всех мероприятиях, проводимых в Доме детского творчества.</w:t>
            </w:r>
          </w:p>
        </w:tc>
      </w:tr>
    </w:tbl>
    <w:p w:rsidR="00683AA9" w:rsidRDefault="00683AA9"/>
    <w:p w:rsidR="00683AA9" w:rsidRDefault="00683AA9"/>
    <w:p w:rsidR="00683AA9" w:rsidRPr="00683AA9" w:rsidRDefault="00683AA9" w:rsidP="00683AA9">
      <w:pPr>
        <w:tabs>
          <w:tab w:val="left" w:pos="142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 Образовательная организация не раз меняло свое название:</w:t>
      </w:r>
    </w:p>
    <w:p w:rsidR="00683AA9" w:rsidRPr="00683AA9" w:rsidRDefault="00683AA9" w:rsidP="00683AA9">
      <w:pPr>
        <w:numPr>
          <w:ilvl w:val="0"/>
          <w:numId w:val="1"/>
        </w:numPr>
        <w:tabs>
          <w:tab w:val="num" w:pos="0"/>
          <w:tab w:val="left" w:pos="142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 пионеров и школьников был переименован в Дом творчества юных в 21 июня 1993г. (постановлением № 425).</w:t>
      </w:r>
    </w:p>
    <w:p w:rsidR="00683AA9" w:rsidRPr="00683AA9" w:rsidRDefault="00683AA9" w:rsidP="00683AA9">
      <w:pPr>
        <w:numPr>
          <w:ilvl w:val="0"/>
          <w:numId w:val="1"/>
        </w:numPr>
        <w:tabs>
          <w:tab w:val="num" w:pos="0"/>
          <w:tab w:val="left" w:pos="142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Дом творчества </w:t>
      </w:r>
      <w:proofErr w:type="gramStart"/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юных</w:t>
      </w:r>
      <w:proofErr w:type="gramEnd"/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переименован в Дом детского творчества в 06 октября 1997г. (постановлением мэра № 790).</w:t>
      </w:r>
    </w:p>
    <w:p w:rsidR="00683AA9" w:rsidRPr="00683AA9" w:rsidRDefault="00683AA9" w:rsidP="00683AA9">
      <w:pPr>
        <w:numPr>
          <w:ilvl w:val="0"/>
          <w:numId w:val="1"/>
        </w:numPr>
        <w:tabs>
          <w:tab w:val="num" w:pos="0"/>
          <w:tab w:val="left" w:pos="142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28 мая 1999г. (постановлением мэра № 502) Дому детского творчества присвоено наименование – Муниципальное учреждение дополнительного образования детей «Дом детского творчества»  п. Быков</w:t>
      </w:r>
    </w:p>
    <w:p w:rsidR="00683AA9" w:rsidRPr="00683AA9" w:rsidRDefault="00683AA9" w:rsidP="00683AA9">
      <w:pPr>
        <w:numPr>
          <w:ilvl w:val="0"/>
          <w:numId w:val="1"/>
        </w:numPr>
        <w:tabs>
          <w:tab w:val="num" w:pos="0"/>
          <w:tab w:val="left" w:pos="142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20 июня 2003г. (постановление № 421) и согласно лицензии № 91 от 01 сентября 2003г.  Муниципальному учреждению дополнительного образования детей присвоено наименование – Муниципальное образовательное учреждение дополнительного образования детей «Дом детского творчества» п. Быков.</w:t>
      </w:r>
    </w:p>
    <w:p w:rsidR="00683AA9" w:rsidRPr="00683AA9" w:rsidRDefault="00683AA9" w:rsidP="00683AA9">
      <w:pPr>
        <w:numPr>
          <w:ilvl w:val="0"/>
          <w:numId w:val="1"/>
        </w:numPr>
        <w:tabs>
          <w:tab w:val="num" w:pos="0"/>
          <w:tab w:val="left" w:pos="142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мэра МОГО «Долинский» №112 от 14.02.2007г. присвоено наименование – Муниципальное образовательное учреждение дополнительного образования детей «Дом детского творчества» село Быков Долинского района Сахалинской области.</w:t>
      </w:r>
    </w:p>
    <w:p w:rsidR="00683AA9" w:rsidRPr="00683AA9" w:rsidRDefault="00683AA9" w:rsidP="00683AA9">
      <w:pPr>
        <w:numPr>
          <w:ilvl w:val="0"/>
          <w:numId w:val="1"/>
        </w:numPr>
        <w:tabs>
          <w:tab w:val="num" w:pos="0"/>
          <w:tab w:val="left" w:pos="142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Приказом управления муниципального образования городской округ «Долинский» Сахалинской области Российской Федерации 24 ноября 2011 года №547-ОД   перерегистрировано как, Муниципальное бюджетное образовательное учреждение дополнительного образования детей «Дом детского творчества» </w:t>
      </w:r>
      <w:proofErr w:type="spellStart"/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.Б</w:t>
      </w:r>
      <w:proofErr w:type="gramEnd"/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ыков</w:t>
      </w:r>
      <w:proofErr w:type="spellEnd"/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Долинского района Сахалинской области.</w:t>
      </w:r>
    </w:p>
    <w:p w:rsidR="00683AA9" w:rsidRPr="00683AA9" w:rsidRDefault="00683AA9" w:rsidP="00683AA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Но оставалось неизменным одно: в нем звучали и звучат детские голоса, работали и трудятся сейчас замечательные педагоги, полные энтузиазма и творческих идей.</w:t>
      </w:r>
    </w:p>
    <w:p w:rsidR="00683AA9" w:rsidRPr="00683AA9" w:rsidRDefault="00683AA9" w:rsidP="00683AA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Сегодня Дом детского творчества – это Образовательная организация со своей  историей и традициями.</w:t>
      </w:r>
    </w:p>
    <w:p w:rsidR="00683AA9" w:rsidRPr="00683AA9" w:rsidRDefault="00683AA9" w:rsidP="00683AA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12 творческих объединениях у нас занимаются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212 </w:t>
      </w: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талантливых детей в возрасте 5-17 лет. Помогают им раскрыться и </w:t>
      </w:r>
      <w:proofErr w:type="spellStart"/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самореализоваться</w:t>
      </w:r>
      <w:proofErr w:type="spellEnd"/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 увлеченных педагогов,  обладатели различных грамот и благодарностей. В составе коллектива 3 человека имеют высшее образование, 2 – среднее профессиональное, 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педагога имеют первую квалификационную категорию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1 педагог с высшей категорией</w:t>
      </w: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83AA9" w:rsidRPr="00683AA9" w:rsidRDefault="00683AA9" w:rsidP="00683AA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 регулярно повышают свое мастерство, обучаясь на курсах повышения квалификации в области, участвуя в конкурсах и семинарах как районных, так и областных.</w:t>
      </w:r>
    </w:p>
    <w:p w:rsidR="00683AA9" w:rsidRPr="00683AA9" w:rsidRDefault="00683AA9" w:rsidP="00683AA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МБОУДО ДДТ </w:t>
      </w:r>
      <w:proofErr w:type="spellStart"/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.Б</w:t>
      </w:r>
      <w:proofErr w:type="gramEnd"/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ыков</w:t>
      </w:r>
      <w:proofErr w:type="spellEnd"/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работает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направленностям: художественная, техническая, социально-педагогическая, естественнонаучная (экологическая)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туристко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-краеведческая</w:t>
      </w: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83AA9" w:rsidRPr="00683AA9" w:rsidRDefault="00683AA9" w:rsidP="00683AA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-Художественная направленность (наиболее востребованная детьми и родителями) обеспечивает подготовку детей в различных областях декоративно-прикладного искусства (вышивка, макраме, вокальное пение, работа с тканью, пошив костюмов для выступлений, работа с бросовым материалом), это приобщение детей к русской народной культуре, воспитание духовности, преемственности поколений, приобщение к национальным жизненным истокам («Родничок»).</w:t>
      </w:r>
    </w:p>
    <w:p w:rsidR="00683AA9" w:rsidRPr="00683AA9" w:rsidRDefault="00683AA9" w:rsidP="00683AA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-Техническая направленность – это благоприятные условия для разнообразного технического воспитания и образования детей и подростков («</w:t>
      </w:r>
      <w:proofErr w:type="spellStart"/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Мастерилка</w:t>
      </w:r>
      <w:proofErr w:type="spellEnd"/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»- конструирование и моделирование из бумаги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«Электроник»,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Роботенок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и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Робо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-открытие» - робототехника, 3Д моделирование</w:t>
      </w: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683AA9" w:rsidRPr="00683AA9" w:rsidRDefault="00683AA9" w:rsidP="00683AA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-Социально-педагогическая направленность - развитие коммуникативных качеств, формирование базовых знаний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кулинарии</w:t>
      </w: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эстетическое развитие</w:t>
      </w: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учащихся («Почемучки»,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Сладкоежка</w:t>
      </w: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Поваренок</w:t>
      </w: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»).</w:t>
      </w:r>
    </w:p>
    <w:p w:rsidR="00683AA9" w:rsidRDefault="00683AA9" w:rsidP="00683AA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-Естественнонаучная (экологическая) направленность – это природоохранная деятельность учащихся («</w:t>
      </w:r>
      <w:proofErr w:type="spellStart"/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Землята</w:t>
      </w:r>
      <w:proofErr w:type="spellEnd"/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»)</w:t>
      </w:r>
    </w:p>
    <w:p w:rsidR="00683AA9" w:rsidRPr="00683AA9" w:rsidRDefault="00683AA9" w:rsidP="00683AA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Туристко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-краеведческая направленность - </w:t>
      </w:r>
      <w:r w:rsidR="00D13B0D" w:rsidRPr="00D13B0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получение базовых знаний, умений и навыков по основам туристско-краеведческой деятельности,  краев</w:t>
      </w:r>
      <w:r w:rsidR="00D13B0D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едения Сахалинской области</w:t>
      </w:r>
      <w:bookmarkStart w:id="0" w:name="_GoBack"/>
      <w:bookmarkEnd w:id="0"/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83AA9" w:rsidRPr="00683AA9" w:rsidRDefault="00683AA9" w:rsidP="00683AA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 успехи и достижения Дома детского творчества – итог целенаправленной и плодотворной работы всех участников образовательных отношений: педагогов, учащихся, родителей (законных представителей). Мы уверены, что впереди у нашей Образовательной организации долгая  интересная и творческая жизнь.</w:t>
      </w:r>
    </w:p>
    <w:p w:rsidR="00683AA9" w:rsidRPr="00683AA9" w:rsidRDefault="00683AA9" w:rsidP="00683AA9">
      <w:pPr>
        <w:tabs>
          <w:tab w:val="left" w:pos="284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3AA9" w:rsidRPr="00683AA9" w:rsidRDefault="00683AA9" w:rsidP="00683AA9">
      <w:pPr>
        <w:tabs>
          <w:tab w:val="left" w:pos="284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3AA9" w:rsidRDefault="00683AA9"/>
    <w:sectPr w:rsidR="00683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F7DEC"/>
    <w:multiLevelType w:val="hybridMultilevel"/>
    <w:tmpl w:val="7B5AC5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DE"/>
    <w:rsid w:val="000E327D"/>
    <w:rsid w:val="000E38D9"/>
    <w:rsid w:val="001E1DDE"/>
    <w:rsid w:val="00683AA9"/>
    <w:rsid w:val="00D13B0D"/>
    <w:rsid w:val="00F3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2023-02-01T05:20:00Z</dcterms:created>
  <dcterms:modified xsi:type="dcterms:W3CDTF">2023-02-01T06:09:00Z</dcterms:modified>
</cp:coreProperties>
</file>